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838"/>
        <w:gridCol w:w="8"/>
        <w:gridCol w:w="59"/>
      </w:tblGrid>
      <w:tr w:rsidR="00330307" w:rsidTr="00330307">
        <w:trPr>
          <w:gridAfter w:val="1"/>
          <w:wAfter w:w="59" w:type="dxa"/>
        </w:trPr>
        <w:tc>
          <w:tcPr>
            <w:tcW w:w="15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99" w:tblpY="1"/>
              <w:tblOverlap w:val="never"/>
              <w:tblW w:w="2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  <w:gridCol w:w="6095"/>
              <w:gridCol w:w="5287"/>
              <w:gridCol w:w="1601"/>
            </w:tblGrid>
            <w:tr w:rsidR="00330307" w:rsidTr="00330307">
              <w:trPr>
                <w:gridAfter w:val="1"/>
                <w:wAfter w:w="1601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УТВЕРЖДАЮ</w:t>
                  </w: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Верзаков Дмитрий Александрович</w:t>
                  </w: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(Ф.И.О. руководителя органа местного самоуправления)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</w:tr>
            <w:tr w:rsidR="00330307" w:rsidTr="00330307">
              <w:trPr>
                <w:gridAfter w:val="1"/>
                <w:wAfter w:w="1601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A2088A">
                    <w:rPr>
                      <w:rFonts w:ascii="Times New Roman CYR" w:hAnsi="Times New Roman CYR" w:cs="Times New Roman CYR"/>
                    </w:rPr>
                    <w:t>_____________________</w:t>
                  </w:r>
                </w:p>
                <w:p w:rsidR="00330307" w:rsidRPr="00A2088A" w:rsidRDefault="00330307" w:rsidP="003303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2088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</w:tr>
            <w:tr w:rsidR="00330307" w:rsidTr="00330307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center"/>
                  </w:pPr>
                </w:p>
                <w:p w:rsidR="00330307" w:rsidRPr="00A859DD" w:rsidRDefault="00330307" w:rsidP="00330307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_____________________</w:t>
                  </w:r>
                </w:p>
                <w:p w:rsidR="00330307" w:rsidRPr="00A859DD" w:rsidRDefault="00330307" w:rsidP="00330307">
                  <w:pPr>
                    <w:pStyle w:val="af3"/>
                    <w:jc w:val="center"/>
                    <w:rPr>
                      <w:sz w:val="20"/>
                      <w:szCs w:val="20"/>
                    </w:rPr>
                  </w:pPr>
                  <w:r w:rsidRPr="00A859DD">
                    <w:rPr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6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307" w:rsidRDefault="00330307" w:rsidP="00330307">
                  <w:pPr>
                    <w:pStyle w:val="af3"/>
                    <w:jc w:val="left"/>
                  </w:pPr>
                </w:p>
              </w:tc>
            </w:tr>
          </w:tbl>
          <w:p w:rsidR="00330307" w:rsidRDefault="00330307" w:rsidP="00AB21B4">
            <w:pPr>
              <w:pStyle w:val="af3"/>
              <w:jc w:val="center"/>
            </w:pPr>
          </w:p>
        </w:tc>
      </w:tr>
      <w:tr w:rsidR="004617D0" w:rsidTr="00330307">
        <w:trPr>
          <w:gridAfter w:val="2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C9C" w:rsidRDefault="00CA34E9" w:rsidP="004617D0">
            <w:pPr>
              <w:pStyle w:val="1"/>
              <w:ind w:firstLine="0"/>
            </w:pPr>
            <w:r>
              <w:t xml:space="preserve">               </w:t>
            </w:r>
          </w:p>
          <w:p w:rsidR="00330307" w:rsidRPr="004A68B8" w:rsidRDefault="00330307" w:rsidP="00330307">
            <w:pPr>
              <w:pStyle w:val="af3"/>
              <w:jc w:val="center"/>
            </w:pPr>
            <w:r w:rsidRPr="00A2088A">
              <w:rPr>
                <w:color w:val="000000"/>
                <w:spacing w:val="9"/>
                <w:shd w:val="clear" w:color="auto" w:fill="FFFFFF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330307" w:rsidRPr="002F1ECF" w:rsidRDefault="00330307" w:rsidP="00330307">
            <w:pPr>
              <w:pStyle w:val="1"/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</w:pP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Муниципальное казённое общеобразовательное учреждение Ачитского городского округа </w:t>
            </w:r>
            <w:r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«</w:t>
            </w:r>
            <w:r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Ключевская</w:t>
            </w: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основная</w:t>
            </w: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 общеобразовательная школа»</w:t>
            </w:r>
          </w:p>
          <w:p w:rsidR="004617D0" w:rsidRDefault="00330307" w:rsidP="00330307">
            <w:pPr>
              <w:pStyle w:val="1"/>
            </w:pPr>
            <w:r w:rsidRPr="00841127">
              <w:rPr>
                <w:b w:val="0"/>
                <w:sz w:val="20"/>
                <w:szCs w:val="20"/>
              </w:rPr>
              <w:t>(наименование организации)</w:t>
            </w:r>
          </w:p>
        </w:tc>
      </w:tr>
      <w:tr w:rsidR="004617D0" w:rsidTr="00330307">
        <w:trPr>
          <w:gridAfter w:val="2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D0" w:rsidRDefault="004617D0" w:rsidP="00AB21B4">
            <w:pPr>
              <w:pStyle w:val="1"/>
            </w:pPr>
          </w:p>
        </w:tc>
      </w:tr>
      <w:tr w:rsidR="004617D0" w:rsidTr="00330307">
        <w:tc>
          <w:tcPr>
            <w:tcW w:w="4088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vMerge w:val="restart"/>
          </w:tcPr>
          <w:p w:rsidR="004617D0" w:rsidRDefault="004617D0" w:rsidP="00AB21B4">
            <w:pPr>
              <w:pStyle w:val="af3"/>
              <w:jc w:val="center"/>
            </w:pPr>
            <w:r>
              <w:t>Ответственный</w:t>
            </w:r>
          </w:p>
          <w:p w:rsidR="004617D0" w:rsidRDefault="004617D0" w:rsidP="00AB21B4">
            <w:pPr>
              <w:pStyle w:val="af3"/>
              <w:jc w:val="center"/>
            </w:pPr>
            <w:r>
              <w:t>исполнитель</w:t>
            </w:r>
          </w:p>
          <w:p w:rsidR="004617D0" w:rsidRDefault="004617D0" w:rsidP="00AB21B4">
            <w:pPr>
              <w:pStyle w:val="af3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</w:tcPr>
          <w:p w:rsidR="004617D0" w:rsidRDefault="004617D0" w:rsidP="003D651F">
            <w:pPr>
              <w:pStyle w:val="af3"/>
              <w:jc w:val="center"/>
            </w:pPr>
            <w:r>
              <w:t>Сведения о ходе реализации мероприятия</w:t>
            </w:r>
          </w:p>
        </w:tc>
      </w:tr>
      <w:tr w:rsidR="004617D0" w:rsidTr="00330307">
        <w:tc>
          <w:tcPr>
            <w:tcW w:w="4088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2874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1643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1912" w:type="dxa"/>
            <w:vMerge/>
          </w:tcPr>
          <w:p w:rsidR="004617D0" w:rsidRDefault="004617D0" w:rsidP="00AB21B4">
            <w:pPr>
              <w:pStyle w:val="af3"/>
            </w:pPr>
          </w:p>
        </w:tc>
        <w:tc>
          <w:tcPr>
            <w:tcW w:w="2845" w:type="dxa"/>
          </w:tcPr>
          <w:p w:rsidR="004617D0" w:rsidRDefault="004617D0" w:rsidP="00AB21B4">
            <w:pPr>
              <w:pStyle w:val="af3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</w:tcPr>
          <w:p w:rsidR="004617D0" w:rsidRDefault="004617D0" w:rsidP="00AB21B4">
            <w:pPr>
              <w:pStyle w:val="af3"/>
              <w:jc w:val="center"/>
            </w:pPr>
            <w:r>
              <w:t>фактический срок реализации</w:t>
            </w:r>
          </w:p>
        </w:tc>
      </w:tr>
      <w:tr w:rsidR="004617D0" w:rsidTr="00330307">
        <w:tc>
          <w:tcPr>
            <w:tcW w:w="15267" w:type="dxa"/>
            <w:gridSpan w:val="8"/>
          </w:tcPr>
          <w:p w:rsidR="004617D0" w:rsidRDefault="004617D0" w:rsidP="00A42258">
            <w:pPr>
              <w:pStyle w:val="1"/>
            </w:pPr>
            <w:bookmarkStart w:id="1" w:name="sub_2100"/>
            <w:r>
              <w:lastRenderedPageBreak/>
              <w:t xml:space="preserve">I. Открытость и доступность информации об организации </w:t>
            </w:r>
            <w:bookmarkEnd w:id="1"/>
          </w:p>
        </w:tc>
      </w:tr>
      <w:tr w:rsidR="004617D0" w:rsidTr="00330307">
        <w:trPr>
          <w:trHeight w:val="4045"/>
        </w:trPr>
        <w:tc>
          <w:tcPr>
            <w:tcW w:w="4088" w:type="dxa"/>
          </w:tcPr>
          <w:p w:rsidR="004617D0" w:rsidRDefault="00A42258" w:rsidP="00AB21B4">
            <w:pPr>
              <w:pStyle w:val="af3"/>
            </w:pPr>
            <w:r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</w:t>
            </w:r>
          </w:p>
        </w:tc>
        <w:tc>
          <w:tcPr>
            <w:tcW w:w="2874" w:type="dxa"/>
          </w:tcPr>
          <w:p w:rsidR="00E06AC3" w:rsidRPr="00E06AC3" w:rsidRDefault="003D651F" w:rsidP="00E06AC3">
            <w:pPr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1. Провести родительское собрание по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ознакомлению </w:t>
            </w:r>
            <w:r w:rsidR="00E06AC3" w:rsidRPr="00E06AC3">
              <w:rPr>
                <w:rFonts w:eastAsia="Times New Roman"/>
                <w:kern w:val="0"/>
                <w:lang w:eastAsia="ru-RU"/>
              </w:rPr>
              <w:t xml:space="preserve">с общими сведениями о физических и юридических лицах, </w:t>
            </w:r>
          </w:p>
          <w:p w:rsidR="00E06AC3" w:rsidRPr="00E06AC3" w:rsidRDefault="00E06AC3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которые принимают и рассматривают обращения граждан </w:t>
            </w:r>
          </w:p>
          <w:p w:rsidR="00E06AC3" w:rsidRPr="00E06AC3" w:rsidRDefault="00E06AC3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(почтовые адреса и номера телефонов, e-</w:t>
            </w:r>
          </w:p>
          <w:p w:rsidR="00E06AC3" w:rsidRDefault="00E06AC3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E06AC3">
              <w:rPr>
                <w:rFonts w:eastAsia="Times New Roman"/>
                <w:kern w:val="0"/>
                <w:lang w:eastAsia="ru-RU"/>
              </w:rPr>
              <w:t>mail</w:t>
            </w:r>
            <w:proofErr w:type="spellEnd"/>
            <w:r w:rsidRPr="00E06AC3">
              <w:rPr>
                <w:rFonts w:eastAsia="Times New Roman"/>
                <w:kern w:val="0"/>
                <w:lang w:eastAsia="ru-RU"/>
              </w:rPr>
              <w:t>, адреса официальных сайтов, Ф</w:t>
            </w:r>
            <w:r>
              <w:rPr>
                <w:rFonts w:eastAsia="Times New Roman"/>
                <w:kern w:val="0"/>
                <w:lang w:eastAsia="ru-RU"/>
              </w:rPr>
              <w:t>ИО руководителей ОО, Учредителя</w:t>
            </w:r>
          </w:p>
          <w:p w:rsidR="00E06AC3" w:rsidRPr="00E06AC3" w:rsidRDefault="00E06AC3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При регистрации обращений граждан указывать способ </w:t>
            </w:r>
          </w:p>
          <w:p w:rsidR="00E06AC3" w:rsidRPr="00E06AC3" w:rsidRDefault="00E06AC3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информирования о результатах рассмотрения (по телефону, по электронной почте, с помощью электронных сервисов)</w:t>
            </w:r>
          </w:p>
          <w:p w:rsidR="003D651F" w:rsidRPr="003D651F" w:rsidRDefault="00E06AC3" w:rsidP="003D651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="003D651F" w:rsidRPr="003D651F">
              <w:rPr>
                <w:rFonts w:eastAsia="Times New Roman"/>
                <w:kern w:val="0"/>
                <w:lang w:eastAsia="ru-RU"/>
              </w:rPr>
              <w:t xml:space="preserve">.Обеспечение технической </w:t>
            </w:r>
          </w:p>
          <w:p w:rsidR="003D651F" w:rsidRPr="003D651F" w:rsidRDefault="003D651F" w:rsidP="003D651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 xml:space="preserve">возможности выражения </w:t>
            </w:r>
          </w:p>
          <w:p w:rsidR="003D651F" w:rsidRPr="003D651F" w:rsidRDefault="003D651F" w:rsidP="003D651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>мнений получателями услуг на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D651F">
              <w:rPr>
                <w:rFonts w:eastAsia="Times New Roman"/>
                <w:kern w:val="0"/>
                <w:lang w:eastAsia="ru-RU"/>
              </w:rPr>
              <w:t xml:space="preserve">сайте организации в сети </w:t>
            </w:r>
          </w:p>
          <w:p w:rsidR="003D651F" w:rsidRPr="003D651F" w:rsidRDefault="003D651F" w:rsidP="003D651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 xml:space="preserve">Интернет через разделы </w:t>
            </w:r>
          </w:p>
          <w:p w:rsidR="003D651F" w:rsidRPr="003D651F" w:rsidRDefault="003D651F" w:rsidP="003D651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>обратной связи (вопрос</w:t>
            </w:r>
          </w:p>
          <w:p w:rsidR="004617D0" w:rsidRDefault="003D651F" w:rsidP="00E06AC3">
            <w:pPr>
              <w:widowControl/>
              <w:suppressAutoHyphens w:val="0"/>
            </w:pPr>
            <w:r w:rsidRPr="003D651F">
              <w:rPr>
                <w:rFonts w:eastAsia="Times New Roman"/>
                <w:kern w:val="0"/>
                <w:lang w:eastAsia="ru-RU"/>
              </w:rPr>
              <w:t>-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E06AC3">
              <w:rPr>
                <w:rFonts w:eastAsia="Times New Roman"/>
                <w:kern w:val="0"/>
                <w:lang w:eastAsia="ru-RU"/>
              </w:rPr>
              <w:t>ответ).</w:t>
            </w:r>
          </w:p>
        </w:tc>
        <w:tc>
          <w:tcPr>
            <w:tcW w:w="1643" w:type="dxa"/>
          </w:tcPr>
          <w:p w:rsidR="004617D0" w:rsidRDefault="003D651F" w:rsidP="00AB21B4">
            <w:pPr>
              <w:pStyle w:val="af3"/>
            </w:pPr>
            <w:r>
              <w:t>1 полугодие 2018 г.</w:t>
            </w:r>
          </w:p>
        </w:tc>
        <w:tc>
          <w:tcPr>
            <w:tcW w:w="1912" w:type="dxa"/>
          </w:tcPr>
          <w:p w:rsidR="004617D0" w:rsidRDefault="003D651F" w:rsidP="00AB21B4">
            <w:pPr>
              <w:pStyle w:val="af3"/>
            </w:pPr>
            <w:r>
              <w:t>Директор Харитонова О.Г.</w:t>
            </w:r>
          </w:p>
        </w:tc>
        <w:tc>
          <w:tcPr>
            <w:tcW w:w="2845" w:type="dxa"/>
          </w:tcPr>
          <w:p w:rsidR="00E523A0" w:rsidRPr="00E06AC3" w:rsidRDefault="00E523A0" w:rsidP="00E523A0">
            <w:pPr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1.Проведено родительское собрание по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ознакомлению с общими сведениями о физических и юридических лицах,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которые принимают и рассматривают обращения граждан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(почтовые адреса и номера телефонов, e-</w:t>
            </w:r>
          </w:p>
          <w:p w:rsidR="00E523A0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E06AC3">
              <w:rPr>
                <w:rFonts w:eastAsia="Times New Roman"/>
                <w:kern w:val="0"/>
                <w:lang w:eastAsia="ru-RU"/>
              </w:rPr>
              <w:t>mail</w:t>
            </w:r>
            <w:proofErr w:type="spellEnd"/>
            <w:r w:rsidRPr="00E06AC3">
              <w:rPr>
                <w:rFonts w:eastAsia="Times New Roman"/>
                <w:kern w:val="0"/>
                <w:lang w:eastAsia="ru-RU"/>
              </w:rPr>
              <w:t>, адреса официальных сайтов, Ф</w:t>
            </w:r>
            <w:r>
              <w:rPr>
                <w:rFonts w:eastAsia="Times New Roman"/>
                <w:kern w:val="0"/>
                <w:lang w:eastAsia="ru-RU"/>
              </w:rPr>
              <w:t>ИО руководителей ОО, Учредителя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  <w:r w:rsidRPr="00E06AC3">
              <w:rPr>
                <w:rFonts w:eastAsia="Times New Roman"/>
                <w:kern w:val="0"/>
                <w:lang w:eastAsia="ru-RU"/>
              </w:rPr>
              <w:t>При регистр</w:t>
            </w:r>
            <w:r w:rsidR="00457A1B">
              <w:rPr>
                <w:rFonts w:eastAsia="Times New Roman"/>
                <w:kern w:val="0"/>
                <w:lang w:eastAsia="ru-RU"/>
              </w:rPr>
              <w:t xml:space="preserve">ации обращений граждан указывается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 способ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информирования о результатах рассмотрения (по телефону, по электронной почте, с помощью электронных сервисов)</w:t>
            </w:r>
          </w:p>
          <w:p w:rsidR="00E523A0" w:rsidRPr="003D651F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3.Обеспечена техническая</w:t>
            </w:r>
            <w:r w:rsidRPr="003D651F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E523A0" w:rsidRPr="003D651F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возможность</w:t>
            </w:r>
            <w:r w:rsidRPr="003D651F">
              <w:rPr>
                <w:rFonts w:eastAsia="Times New Roman"/>
                <w:kern w:val="0"/>
                <w:lang w:eastAsia="ru-RU"/>
              </w:rPr>
              <w:t xml:space="preserve"> выражения </w:t>
            </w:r>
          </w:p>
          <w:p w:rsidR="00E523A0" w:rsidRPr="003D651F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>мнений получателями услуг на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D651F">
              <w:rPr>
                <w:rFonts w:eastAsia="Times New Roman"/>
                <w:kern w:val="0"/>
                <w:lang w:eastAsia="ru-RU"/>
              </w:rPr>
              <w:t xml:space="preserve">сайте организации в сети </w:t>
            </w:r>
          </w:p>
          <w:p w:rsidR="00E523A0" w:rsidRPr="003D651F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 xml:space="preserve">Интернет через разделы </w:t>
            </w:r>
          </w:p>
          <w:p w:rsidR="00E523A0" w:rsidRPr="003D651F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>обратной связи (вопрос</w:t>
            </w:r>
          </w:p>
          <w:p w:rsidR="004617D0" w:rsidRDefault="00E523A0" w:rsidP="00E523A0">
            <w:pPr>
              <w:pStyle w:val="af3"/>
            </w:pPr>
            <w:r w:rsidRPr="003D651F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ответ).</w:t>
            </w:r>
          </w:p>
        </w:tc>
        <w:tc>
          <w:tcPr>
            <w:tcW w:w="1905" w:type="dxa"/>
            <w:gridSpan w:val="3"/>
          </w:tcPr>
          <w:p w:rsidR="004617D0" w:rsidRDefault="00E523A0" w:rsidP="00E523A0">
            <w:pPr>
              <w:pStyle w:val="af3"/>
            </w:pPr>
            <w:r>
              <w:t xml:space="preserve"> </w:t>
            </w:r>
            <w:r w:rsidR="007B7309">
              <w:t xml:space="preserve">02 </w:t>
            </w:r>
            <w:r>
              <w:t>апреля 2019</w:t>
            </w:r>
          </w:p>
        </w:tc>
      </w:tr>
      <w:tr w:rsidR="004617D0" w:rsidTr="00330307">
        <w:tc>
          <w:tcPr>
            <w:tcW w:w="15267" w:type="dxa"/>
            <w:gridSpan w:val="8"/>
          </w:tcPr>
          <w:p w:rsidR="004617D0" w:rsidRDefault="004617D0" w:rsidP="00AB21B4">
            <w:pPr>
              <w:pStyle w:val="1"/>
            </w:pPr>
            <w:bookmarkStart w:id="2" w:name="sub_2200"/>
            <w: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4617D0" w:rsidTr="00330307">
        <w:tc>
          <w:tcPr>
            <w:tcW w:w="4088" w:type="dxa"/>
          </w:tcPr>
          <w:p w:rsidR="004617D0" w:rsidRDefault="00A42258" w:rsidP="00AB21B4">
            <w:pPr>
              <w:pStyle w:val="af3"/>
            </w:pPr>
            <w:r>
              <w:t>Совершенствовать условия для индивидуальной работы с обучающимися</w:t>
            </w:r>
          </w:p>
        </w:tc>
        <w:tc>
          <w:tcPr>
            <w:tcW w:w="2874" w:type="dxa"/>
          </w:tcPr>
          <w:p w:rsidR="00A11C9C" w:rsidRPr="00A11C9C" w:rsidRDefault="00A11C9C" w:rsidP="00A11C9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Разработка и реализация адаптированных </w:t>
            </w:r>
            <w:r>
              <w:rPr>
                <w:rFonts w:eastAsia="Times New Roman"/>
                <w:kern w:val="0"/>
                <w:lang w:eastAsia="ru-RU"/>
              </w:rPr>
              <w:t xml:space="preserve">образовательных 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программ. </w:t>
            </w:r>
          </w:p>
          <w:p w:rsidR="004617D0" w:rsidRDefault="00A11C9C" w:rsidP="00A11C9C">
            <w:pPr>
              <w:widowControl/>
              <w:suppressAutoHyphens w:val="0"/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 Разработка и реализация</w:t>
            </w:r>
            <w:r>
              <w:rPr>
                <w:rFonts w:eastAsia="Times New Roman"/>
                <w:kern w:val="0"/>
                <w:lang w:eastAsia="ru-RU"/>
              </w:rPr>
              <w:t xml:space="preserve"> планов индивидуальной работы обучающихся, имеющих дефициты в знаниях</w:t>
            </w:r>
          </w:p>
        </w:tc>
        <w:tc>
          <w:tcPr>
            <w:tcW w:w="1643" w:type="dxa"/>
          </w:tcPr>
          <w:p w:rsidR="004617D0" w:rsidRDefault="00A11C9C" w:rsidP="00AB21B4">
            <w:pPr>
              <w:pStyle w:val="af3"/>
            </w:pPr>
            <w:r>
              <w:t>2018-2019 учебный год</w:t>
            </w:r>
          </w:p>
        </w:tc>
        <w:tc>
          <w:tcPr>
            <w:tcW w:w="1912" w:type="dxa"/>
          </w:tcPr>
          <w:p w:rsidR="00A11C9C" w:rsidRDefault="00A11C9C" w:rsidP="00A11C9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УВР </w:t>
            </w:r>
          </w:p>
          <w:p w:rsidR="004617D0" w:rsidRDefault="00A11C9C" w:rsidP="00A11C9C">
            <w:pPr>
              <w:pStyle w:val="af3"/>
            </w:pPr>
            <w:r>
              <w:t>Аликиева Е.С.,</w:t>
            </w:r>
          </w:p>
          <w:p w:rsidR="00A11C9C" w:rsidRDefault="00A11C9C" w:rsidP="00A11C9C">
            <w:pPr>
              <w:rPr>
                <w:lang w:eastAsia="ru-RU"/>
              </w:rPr>
            </w:pPr>
          </w:p>
          <w:p w:rsidR="00A11C9C" w:rsidRPr="00A11C9C" w:rsidRDefault="00A11C9C" w:rsidP="00A11C9C">
            <w:pPr>
              <w:rPr>
                <w:lang w:eastAsia="ru-RU"/>
              </w:rPr>
            </w:pPr>
            <w:r>
              <w:rPr>
                <w:lang w:eastAsia="ru-RU"/>
              </w:rPr>
              <w:t>учителя-предметники</w:t>
            </w:r>
          </w:p>
        </w:tc>
        <w:tc>
          <w:tcPr>
            <w:tcW w:w="2845" w:type="dxa"/>
          </w:tcPr>
          <w:p w:rsidR="00E523A0" w:rsidRPr="00A11C9C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1.В школе разработана и реализуется адаптированная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образовательная </w:t>
            </w:r>
            <w:r w:rsidRPr="00A11C9C">
              <w:rPr>
                <w:rFonts w:eastAsia="Times New Roman"/>
                <w:kern w:val="0"/>
                <w:lang w:eastAsia="ru-RU"/>
              </w:rPr>
              <w:t>программ</w:t>
            </w:r>
            <w:r>
              <w:rPr>
                <w:rFonts w:eastAsia="Times New Roman"/>
                <w:kern w:val="0"/>
                <w:lang w:eastAsia="ru-RU"/>
              </w:rPr>
              <w:t>а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. </w:t>
            </w:r>
          </w:p>
          <w:p w:rsidR="004617D0" w:rsidRDefault="00E523A0" w:rsidP="00E523A0">
            <w:pPr>
              <w:pStyle w:val="af3"/>
            </w:pPr>
            <w:r>
              <w:rPr>
                <w:rFonts w:eastAsia="Times New Roman"/>
              </w:rPr>
              <w:t>2.Разработаны и реализуются планы индивидуальной работы обучающихся, имеющих дефициты в знаниях</w:t>
            </w:r>
          </w:p>
        </w:tc>
        <w:tc>
          <w:tcPr>
            <w:tcW w:w="1905" w:type="dxa"/>
            <w:gridSpan w:val="3"/>
          </w:tcPr>
          <w:p w:rsidR="007B7309" w:rsidRDefault="007B7309" w:rsidP="007B7309">
            <w:pPr>
              <w:pStyle w:val="af3"/>
              <w:jc w:val="left"/>
            </w:pPr>
            <w:r>
              <w:t>Сентябрь 2019</w:t>
            </w:r>
            <w:r w:rsidR="00457A1B">
              <w:t>г.</w:t>
            </w:r>
          </w:p>
          <w:p w:rsidR="007B7309" w:rsidRPr="007B7309" w:rsidRDefault="007B7309" w:rsidP="007B7309">
            <w:pPr>
              <w:rPr>
                <w:lang w:eastAsia="ru-RU"/>
              </w:rPr>
            </w:pPr>
          </w:p>
          <w:p w:rsidR="007B7309" w:rsidRPr="007B7309" w:rsidRDefault="007B7309" w:rsidP="007B7309">
            <w:pPr>
              <w:rPr>
                <w:lang w:eastAsia="ru-RU"/>
              </w:rPr>
            </w:pPr>
          </w:p>
          <w:p w:rsidR="007B7309" w:rsidRDefault="007B7309" w:rsidP="007B7309">
            <w:pPr>
              <w:rPr>
                <w:lang w:eastAsia="ru-RU"/>
              </w:rPr>
            </w:pPr>
          </w:p>
          <w:p w:rsidR="007B7309" w:rsidRDefault="007B7309" w:rsidP="007B7309">
            <w:pPr>
              <w:rPr>
                <w:lang w:eastAsia="ru-RU"/>
              </w:rPr>
            </w:pPr>
          </w:p>
          <w:p w:rsidR="004617D0" w:rsidRPr="007B7309" w:rsidRDefault="007B7309" w:rsidP="007B7309">
            <w:pPr>
              <w:rPr>
                <w:lang w:eastAsia="ru-RU"/>
              </w:rPr>
            </w:pPr>
            <w:r>
              <w:rPr>
                <w:lang w:eastAsia="ru-RU"/>
              </w:rPr>
              <w:t>Март 2019 г</w:t>
            </w:r>
          </w:p>
        </w:tc>
      </w:tr>
      <w:tr w:rsidR="003D651F" w:rsidTr="00330307">
        <w:tc>
          <w:tcPr>
            <w:tcW w:w="4088" w:type="dxa"/>
          </w:tcPr>
          <w:p w:rsidR="003D651F" w:rsidRDefault="003D651F" w:rsidP="00AB21B4">
            <w:pPr>
              <w:pStyle w:val="af3"/>
            </w:pPr>
            <w:r>
              <w:t>Разработать план мероприятий по внедрению дополнительных образовательных программ в ОО</w:t>
            </w:r>
          </w:p>
        </w:tc>
        <w:tc>
          <w:tcPr>
            <w:tcW w:w="2874" w:type="dxa"/>
          </w:tcPr>
          <w:p w:rsidR="003D651F" w:rsidRDefault="003D651F" w:rsidP="003D651F">
            <w:pPr>
              <w:pStyle w:val="af3"/>
            </w:pPr>
            <w:r>
              <w:t>Разработка плана мероприятий по внедрению дополнительных образовательных программ в ОО</w:t>
            </w:r>
            <w:r w:rsidR="00E06AC3">
              <w:t>, расширение спектра данных программ</w:t>
            </w:r>
          </w:p>
        </w:tc>
        <w:tc>
          <w:tcPr>
            <w:tcW w:w="1643" w:type="dxa"/>
          </w:tcPr>
          <w:p w:rsidR="003D651F" w:rsidRDefault="003D651F" w:rsidP="00AB21B4">
            <w:pPr>
              <w:pStyle w:val="af3"/>
            </w:pPr>
            <w:r>
              <w:t>2018-2019 учебный год</w:t>
            </w:r>
          </w:p>
        </w:tc>
        <w:tc>
          <w:tcPr>
            <w:tcW w:w="1912" w:type="dxa"/>
          </w:tcPr>
          <w:p w:rsidR="003D651F" w:rsidRDefault="003D651F" w:rsidP="00AB21B4">
            <w:pPr>
              <w:pStyle w:val="af3"/>
            </w:pPr>
            <w:r>
              <w:t>Директор Харитонова О.Г.</w:t>
            </w:r>
          </w:p>
        </w:tc>
        <w:tc>
          <w:tcPr>
            <w:tcW w:w="2845" w:type="dxa"/>
          </w:tcPr>
          <w:p w:rsidR="003D651F" w:rsidRDefault="003D651F" w:rsidP="00AB21B4">
            <w:pPr>
              <w:pStyle w:val="af3"/>
            </w:pPr>
          </w:p>
        </w:tc>
        <w:tc>
          <w:tcPr>
            <w:tcW w:w="1905" w:type="dxa"/>
            <w:gridSpan w:val="3"/>
          </w:tcPr>
          <w:p w:rsidR="003D651F" w:rsidRDefault="003D651F" w:rsidP="00AB21B4">
            <w:pPr>
              <w:pStyle w:val="af3"/>
            </w:pPr>
          </w:p>
        </w:tc>
      </w:tr>
      <w:tr w:rsidR="00A11C9C" w:rsidTr="00330307">
        <w:tc>
          <w:tcPr>
            <w:tcW w:w="4088" w:type="dxa"/>
          </w:tcPr>
          <w:p w:rsidR="00A11C9C" w:rsidRDefault="00A11C9C" w:rsidP="00AB21B4">
            <w:pPr>
              <w:pStyle w:val="af3"/>
            </w:pPr>
            <w:r>
              <w:t>Совершенствовать качество оказываемых видов помощи (психолого-педагогической, медицинской  или социальной)</w:t>
            </w:r>
          </w:p>
        </w:tc>
        <w:tc>
          <w:tcPr>
            <w:tcW w:w="2874" w:type="dxa"/>
          </w:tcPr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1. Продолжить оказание психолого-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педагогической помощи 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обучающимся и их родителям, работникам учреждения: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1.1.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профилактическое направление (профилактика и 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пред</w:t>
            </w:r>
            <w:r>
              <w:rPr>
                <w:rFonts w:eastAsia="Times New Roman"/>
                <w:kern w:val="0"/>
                <w:lang w:eastAsia="ru-RU"/>
              </w:rPr>
              <w:t xml:space="preserve">упреждения возникновения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дезада</w:t>
            </w:r>
            <w:r w:rsidRPr="00E06AC3">
              <w:rPr>
                <w:rFonts w:eastAsia="Times New Roman"/>
                <w:kern w:val="0"/>
                <w:lang w:eastAsia="ru-RU"/>
              </w:rPr>
              <w:t>птации</w:t>
            </w:r>
            <w:proofErr w:type="spellEnd"/>
            <w:r w:rsidRPr="00E06AC3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обучающихся, разработка конкретных рекомендаций 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E06AC3">
              <w:rPr>
                <w:rFonts w:eastAsia="Times New Roman"/>
                <w:kern w:val="0"/>
                <w:lang w:eastAsia="ru-RU"/>
              </w:rPr>
              <w:t>пед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работникам и </w:t>
            </w:r>
            <w:r w:rsidRPr="00E06AC3">
              <w:rPr>
                <w:rFonts w:eastAsia="Times New Roman"/>
                <w:kern w:val="0"/>
                <w:lang w:eastAsia="ru-RU"/>
              </w:rPr>
              <w:lastRenderedPageBreak/>
              <w:t>родителям по оказанию помощи в вопросах воспи</w:t>
            </w:r>
            <w:r>
              <w:rPr>
                <w:rFonts w:eastAsia="Times New Roman"/>
                <w:kern w:val="0"/>
                <w:lang w:eastAsia="ru-RU"/>
              </w:rPr>
              <w:t>тания, обучения и развития с уче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том возрастных и индивидуальных особенностей; 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беспечение решения проблем связанных с обучением, воспитанием, 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психическим здоровьем детей)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1.2.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консультативное направление (цикл консультаций для </w:t>
            </w:r>
          </w:p>
          <w:p w:rsidR="00A11C9C" w:rsidRPr="00E06AC3" w:rsidRDefault="00A11C9C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учащихся и их родителей «Как успешно сдать </w:t>
            </w:r>
            <w:r>
              <w:rPr>
                <w:rFonts w:eastAsia="Times New Roman"/>
                <w:kern w:val="0"/>
                <w:lang w:eastAsia="ru-RU"/>
              </w:rPr>
              <w:t>ОГЭ» и др.</w:t>
            </w:r>
          </w:p>
          <w:p w:rsidR="00A11C9C" w:rsidRPr="00E06AC3" w:rsidRDefault="00A11C9C" w:rsidP="00A11C9C">
            <w:pPr>
              <w:widowControl/>
              <w:suppressAutoHyphens w:val="0"/>
            </w:pPr>
          </w:p>
        </w:tc>
        <w:tc>
          <w:tcPr>
            <w:tcW w:w="1643" w:type="dxa"/>
          </w:tcPr>
          <w:p w:rsidR="00A11C9C" w:rsidRDefault="00A11C9C" w:rsidP="00B859BC">
            <w:pPr>
              <w:pStyle w:val="af3"/>
            </w:pPr>
            <w:r>
              <w:lastRenderedPageBreak/>
              <w:t>2018-2019 учебный год</w:t>
            </w:r>
          </w:p>
        </w:tc>
        <w:tc>
          <w:tcPr>
            <w:tcW w:w="1912" w:type="dxa"/>
          </w:tcPr>
          <w:p w:rsidR="00A11C9C" w:rsidRDefault="00A11C9C" w:rsidP="00B859BC">
            <w:pPr>
              <w:pStyle w:val="af3"/>
            </w:pPr>
            <w:r>
              <w:t>Директор Харитонова О.Г.</w:t>
            </w:r>
          </w:p>
          <w:p w:rsidR="00A11C9C" w:rsidRDefault="00A11C9C" w:rsidP="00A11C9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УВР </w:t>
            </w:r>
          </w:p>
          <w:p w:rsidR="00A11C9C" w:rsidRPr="00A11C9C" w:rsidRDefault="00A11C9C" w:rsidP="00A11C9C">
            <w:pPr>
              <w:rPr>
                <w:lang w:eastAsia="ru-RU"/>
              </w:rPr>
            </w:pPr>
            <w:r>
              <w:rPr>
                <w:lang w:eastAsia="ru-RU"/>
              </w:rPr>
              <w:t>Аликиева Е.С.</w:t>
            </w:r>
          </w:p>
        </w:tc>
        <w:tc>
          <w:tcPr>
            <w:tcW w:w="2845" w:type="dxa"/>
          </w:tcPr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Оказывается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 психолого-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педагогическая помощь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обучающимся и их родителям, работникам учреждения: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1.1.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профилактическое направление (профилактика и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пред</w:t>
            </w:r>
            <w:r>
              <w:rPr>
                <w:rFonts w:eastAsia="Times New Roman"/>
                <w:kern w:val="0"/>
                <w:lang w:eastAsia="ru-RU"/>
              </w:rPr>
              <w:t xml:space="preserve">упреждения возникновения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дезада</w:t>
            </w:r>
            <w:r w:rsidRPr="00E06AC3">
              <w:rPr>
                <w:rFonts w:eastAsia="Times New Roman"/>
                <w:kern w:val="0"/>
                <w:lang w:eastAsia="ru-RU"/>
              </w:rPr>
              <w:t>птации</w:t>
            </w:r>
            <w:proofErr w:type="spellEnd"/>
            <w:r w:rsidRPr="00E06AC3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обучающихся, разработка конкретных рекомендаций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E06AC3">
              <w:rPr>
                <w:rFonts w:eastAsia="Times New Roman"/>
                <w:kern w:val="0"/>
                <w:lang w:eastAsia="ru-RU"/>
              </w:rPr>
              <w:t>пед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работникам и родителям по оказанию </w:t>
            </w:r>
            <w:r w:rsidRPr="00E06AC3">
              <w:rPr>
                <w:rFonts w:eastAsia="Times New Roman"/>
                <w:kern w:val="0"/>
                <w:lang w:eastAsia="ru-RU"/>
              </w:rPr>
              <w:lastRenderedPageBreak/>
              <w:t>помощи в вопросах воспи</w:t>
            </w:r>
            <w:r>
              <w:rPr>
                <w:rFonts w:eastAsia="Times New Roman"/>
                <w:kern w:val="0"/>
                <w:lang w:eastAsia="ru-RU"/>
              </w:rPr>
              <w:t>тания, обучения и развития с уче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том возрастных и индивидуальных особенностей; 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беспечение решения проблем связанных с обучением, воспитанием, 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психическим здоровьем детей)</w:t>
            </w:r>
          </w:p>
          <w:p w:rsidR="00E523A0" w:rsidRPr="00E06AC3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1.2.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консультативное направление (цикл консультаций для </w:t>
            </w:r>
          </w:p>
          <w:p w:rsidR="00A11C9C" w:rsidRDefault="00E523A0" w:rsidP="00E523A0">
            <w:pPr>
              <w:widowControl/>
              <w:suppressAutoHyphens w:val="0"/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учащихся и их родителей «Как успешно сдать </w:t>
            </w:r>
            <w:r>
              <w:rPr>
                <w:rFonts w:eastAsia="Times New Roman"/>
                <w:kern w:val="0"/>
                <w:lang w:eastAsia="ru-RU"/>
              </w:rPr>
              <w:t xml:space="preserve">ОГЭ» </w:t>
            </w:r>
          </w:p>
        </w:tc>
        <w:tc>
          <w:tcPr>
            <w:tcW w:w="1905" w:type="dxa"/>
            <w:gridSpan w:val="3"/>
          </w:tcPr>
          <w:p w:rsidR="00E523A0" w:rsidRDefault="00E523A0" w:rsidP="00AB21B4">
            <w:pPr>
              <w:pStyle w:val="af3"/>
            </w:pPr>
          </w:p>
          <w:p w:rsidR="00E523A0" w:rsidRPr="00E523A0" w:rsidRDefault="00733A84" w:rsidP="00E523A0">
            <w:pPr>
              <w:rPr>
                <w:lang w:eastAsia="ru-RU"/>
              </w:rPr>
            </w:pPr>
            <w:r>
              <w:rPr>
                <w:lang w:eastAsia="ru-RU"/>
              </w:rPr>
              <w:t>2 полугодие 2019 г.</w:t>
            </w: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Pr="00E523A0" w:rsidRDefault="00E523A0" w:rsidP="00E523A0">
            <w:pPr>
              <w:rPr>
                <w:lang w:eastAsia="ru-RU"/>
              </w:rPr>
            </w:pPr>
          </w:p>
          <w:p w:rsidR="00E523A0" w:rsidRDefault="00E523A0" w:rsidP="00E523A0">
            <w:pPr>
              <w:rPr>
                <w:lang w:eastAsia="ru-RU"/>
              </w:rPr>
            </w:pPr>
          </w:p>
          <w:p w:rsidR="00E523A0" w:rsidRDefault="00E523A0" w:rsidP="00E523A0">
            <w:pPr>
              <w:rPr>
                <w:lang w:eastAsia="ru-RU"/>
              </w:rPr>
            </w:pPr>
          </w:p>
          <w:p w:rsidR="00A11C9C" w:rsidRPr="00E523A0" w:rsidRDefault="00E523A0" w:rsidP="00E523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 2019 г.</w:t>
            </w:r>
          </w:p>
        </w:tc>
      </w:tr>
      <w:tr w:rsidR="00A11C9C" w:rsidTr="00330307">
        <w:tc>
          <w:tcPr>
            <w:tcW w:w="15267" w:type="dxa"/>
            <w:gridSpan w:val="8"/>
          </w:tcPr>
          <w:p w:rsidR="00A11C9C" w:rsidRPr="00E06AC3" w:rsidRDefault="00A11C9C" w:rsidP="00AB21B4">
            <w:pPr>
              <w:pStyle w:val="1"/>
            </w:pPr>
            <w:bookmarkStart w:id="3" w:name="sub_2300"/>
            <w:r w:rsidRPr="00E06AC3">
              <w:lastRenderedPageBreak/>
              <w:t>III. Доступность услуг для инвалидов</w:t>
            </w:r>
            <w:bookmarkEnd w:id="3"/>
          </w:p>
        </w:tc>
      </w:tr>
      <w:tr w:rsidR="00A11C9C" w:rsidTr="00330307">
        <w:tc>
          <w:tcPr>
            <w:tcW w:w="4088" w:type="dxa"/>
          </w:tcPr>
          <w:p w:rsidR="00A11C9C" w:rsidRDefault="00A11C9C" w:rsidP="00AB21B4">
            <w:pPr>
              <w:pStyle w:val="af3"/>
            </w:pPr>
            <w:r>
              <w:t>Разработать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2874" w:type="dxa"/>
          </w:tcPr>
          <w:p w:rsidR="00A11C9C" w:rsidRDefault="00A11C9C" w:rsidP="00AB21B4">
            <w:pPr>
              <w:pStyle w:val="af3"/>
            </w:pPr>
            <w:r>
              <w:t>Разработка Плана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1643" w:type="dxa"/>
          </w:tcPr>
          <w:p w:rsidR="00A11C9C" w:rsidRDefault="00A11C9C" w:rsidP="00B859BC">
            <w:pPr>
              <w:pStyle w:val="af3"/>
            </w:pPr>
            <w:r>
              <w:t>1 полугодие 2018 г.</w:t>
            </w:r>
          </w:p>
        </w:tc>
        <w:tc>
          <w:tcPr>
            <w:tcW w:w="1912" w:type="dxa"/>
          </w:tcPr>
          <w:p w:rsidR="00A11C9C" w:rsidRDefault="00A11C9C" w:rsidP="00B859BC">
            <w:pPr>
              <w:pStyle w:val="af3"/>
            </w:pPr>
            <w:r>
              <w:t>Директор Харитонова О.Г.</w:t>
            </w:r>
          </w:p>
        </w:tc>
        <w:tc>
          <w:tcPr>
            <w:tcW w:w="2845" w:type="dxa"/>
          </w:tcPr>
          <w:p w:rsidR="00A11C9C" w:rsidRDefault="00A11C9C" w:rsidP="00AB21B4">
            <w:pPr>
              <w:pStyle w:val="af3"/>
            </w:pPr>
          </w:p>
        </w:tc>
        <w:tc>
          <w:tcPr>
            <w:tcW w:w="1905" w:type="dxa"/>
            <w:gridSpan w:val="3"/>
          </w:tcPr>
          <w:p w:rsidR="00A11C9C" w:rsidRDefault="00A11C9C" w:rsidP="00AB21B4">
            <w:pPr>
              <w:pStyle w:val="af3"/>
            </w:pPr>
          </w:p>
        </w:tc>
      </w:tr>
      <w:tr w:rsidR="00A11C9C" w:rsidTr="00330307">
        <w:tc>
          <w:tcPr>
            <w:tcW w:w="15267" w:type="dxa"/>
            <w:gridSpan w:val="8"/>
          </w:tcPr>
          <w:p w:rsidR="00A11C9C" w:rsidRDefault="00A11C9C" w:rsidP="00A42258">
            <w:pPr>
              <w:pStyle w:val="1"/>
            </w:pPr>
            <w:bookmarkStart w:id="4" w:name="sub_2400"/>
            <w:r>
              <w:t xml:space="preserve">IV. Доброжелательность, вежливость работников организации </w:t>
            </w:r>
            <w:bookmarkEnd w:id="4"/>
          </w:p>
        </w:tc>
      </w:tr>
      <w:tr w:rsidR="00E523A0" w:rsidTr="00330307">
        <w:tc>
          <w:tcPr>
            <w:tcW w:w="4088" w:type="dxa"/>
          </w:tcPr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Повысить  долю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 получателей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образовательных услуг, положительно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оценивающих доброжелательность и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lastRenderedPageBreak/>
              <w:t xml:space="preserve">вежливость работников организации от общего числа опрошенных получателей </w:t>
            </w:r>
            <w:r>
              <w:rPr>
                <w:rFonts w:eastAsia="Times New Roman"/>
                <w:kern w:val="0"/>
                <w:lang w:eastAsia="ru-RU"/>
              </w:rPr>
              <w:t>образовательных услуг</w:t>
            </w:r>
          </w:p>
          <w:p w:rsidR="00E523A0" w:rsidRPr="00BF289B" w:rsidRDefault="00E523A0" w:rsidP="00AB21B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lastRenderedPageBreak/>
              <w:t xml:space="preserve">Проведение инструктажей с работниками школы о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пропускном режиме, </w:t>
            </w:r>
            <w:r w:rsidRPr="00BF289B">
              <w:rPr>
                <w:rFonts w:eastAsia="Times New Roman"/>
                <w:kern w:val="0"/>
                <w:lang w:eastAsia="ru-RU"/>
              </w:rPr>
              <w:lastRenderedPageBreak/>
              <w:t xml:space="preserve">правилах общения с получателями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образовательных услуг.</w:t>
            </w:r>
          </w:p>
          <w:p w:rsidR="00E523A0" w:rsidRDefault="00E523A0" w:rsidP="00AB21B4">
            <w:pPr>
              <w:pStyle w:val="af3"/>
            </w:pPr>
          </w:p>
        </w:tc>
        <w:tc>
          <w:tcPr>
            <w:tcW w:w="1643" w:type="dxa"/>
          </w:tcPr>
          <w:p w:rsidR="00E523A0" w:rsidRDefault="00E523A0" w:rsidP="008759C5">
            <w:pPr>
              <w:pStyle w:val="af3"/>
            </w:pPr>
            <w:r>
              <w:lastRenderedPageBreak/>
              <w:t>Постоянно</w:t>
            </w:r>
          </w:p>
        </w:tc>
        <w:tc>
          <w:tcPr>
            <w:tcW w:w="1912" w:type="dxa"/>
          </w:tcPr>
          <w:p w:rsidR="00E523A0" w:rsidRDefault="00E523A0" w:rsidP="008759C5">
            <w:pPr>
              <w:pStyle w:val="af3"/>
            </w:pPr>
            <w:r>
              <w:t>Директор Харитонова О.Г.</w:t>
            </w:r>
          </w:p>
          <w:p w:rsidR="00E523A0" w:rsidRDefault="00E523A0" w:rsidP="008759C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</w:t>
            </w:r>
            <w:r>
              <w:rPr>
                <w:lang w:eastAsia="ru-RU"/>
              </w:rPr>
              <w:lastRenderedPageBreak/>
              <w:t xml:space="preserve">директора по УВР </w:t>
            </w:r>
          </w:p>
          <w:p w:rsidR="00E523A0" w:rsidRDefault="00E523A0" w:rsidP="008759C5">
            <w:pPr>
              <w:pStyle w:val="af3"/>
            </w:pPr>
            <w:r>
              <w:t>Аликиева Е.С</w:t>
            </w:r>
          </w:p>
        </w:tc>
        <w:tc>
          <w:tcPr>
            <w:tcW w:w="2845" w:type="dxa"/>
          </w:tcPr>
          <w:p w:rsidR="00E523A0" w:rsidRPr="00BF289B" w:rsidRDefault="00E523A0" w:rsidP="007B65A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Проведены инструктажи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 с работниками школы о </w:t>
            </w:r>
          </w:p>
          <w:p w:rsidR="00E523A0" w:rsidRPr="00BF289B" w:rsidRDefault="00E523A0" w:rsidP="007B65A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пропускном режиме, правилах общения с </w:t>
            </w:r>
            <w:r w:rsidRPr="00BF289B">
              <w:rPr>
                <w:rFonts w:eastAsia="Times New Roman"/>
                <w:kern w:val="0"/>
                <w:lang w:eastAsia="ru-RU"/>
              </w:rPr>
              <w:lastRenderedPageBreak/>
              <w:t xml:space="preserve">получателями </w:t>
            </w:r>
          </w:p>
          <w:p w:rsidR="00E523A0" w:rsidRPr="00BF289B" w:rsidRDefault="00E523A0" w:rsidP="007B65A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образовательных услуг.</w:t>
            </w:r>
          </w:p>
          <w:p w:rsidR="00E523A0" w:rsidRDefault="00E523A0" w:rsidP="007B65AB">
            <w:pPr>
              <w:pStyle w:val="af3"/>
            </w:pPr>
          </w:p>
        </w:tc>
        <w:tc>
          <w:tcPr>
            <w:tcW w:w="1905" w:type="dxa"/>
            <w:gridSpan w:val="3"/>
          </w:tcPr>
          <w:p w:rsidR="00E523A0" w:rsidRDefault="00733A84" w:rsidP="00AB21B4">
            <w:pPr>
              <w:pStyle w:val="af3"/>
            </w:pPr>
            <w:r>
              <w:lastRenderedPageBreak/>
              <w:t>Февраль 2019</w:t>
            </w:r>
          </w:p>
        </w:tc>
      </w:tr>
      <w:tr w:rsidR="00E523A0" w:rsidTr="00330307">
        <w:tc>
          <w:tcPr>
            <w:tcW w:w="15267" w:type="dxa"/>
            <w:gridSpan w:val="8"/>
          </w:tcPr>
          <w:p w:rsidR="00E523A0" w:rsidRDefault="00E523A0" w:rsidP="00AB21B4">
            <w:pPr>
              <w:pStyle w:val="1"/>
            </w:pPr>
            <w:bookmarkStart w:id="5" w:name="sub_2500"/>
            <w:r>
              <w:lastRenderedPageBreak/>
              <w:t>V. Удовлетворенность условиями оказания услуг</w:t>
            </w:r>
            <w:bookmarkEnd w:id="5"/>
          </w:p>
        </w:tc>
      </w:tr>
      <w:tr w:rsidR="00E523A0" w:rsidTr="00330307">
        <w:tc>
          <w:tcPr>
            <w:tcW w:w="4088" w:type="dxa"/>
          </w:tcPr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Повысить долю 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 получателей образовательных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услуг, удовлетворенных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компетентностью работников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организации, от общего числа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опрошенных получателей </w:t>
            </w:r>
            <w:r>
              <w:rPr>
                <w:rFonts w:eastAsia="Times New Roman"/>
                <w:kern w:val="0"/>
                <w:lang w:eastAsia="ru-RU"/>
              </w:rPr>
              <w:t>образовательных услуг</w:t>
            </w:r>
          </w:p>
          <w:p w:rsidR="00E523A0" w:rsidRPr="00BF289B" w:rsidRDefault="00E523A0" w:rsidP="00AB21B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1.Посещение открытых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уроков, концертов, мастер-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классов получателями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образовательных услуг;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2.Мониторинг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удовлетворенностью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обучающихся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компетентностью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работников организации от общего числа опрошенных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получателей </w:t>
            </w:r>
          </w:p>
          <w:p w:rsidR="00E523A0" w:rsidRPr="00BF289B" w:rsidRDefault="00E523A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образовательных услуг </w:t>
            </w:r>
          </w:p>
          <w:p w:rsidR="00E523A0" w:rsidRDefault="00E523A0" w:rsidP="00AB21B4">
            <w:pPr>
              <w:pStyle w:val="af3"/>
            </w:pPr>
          </w:p>
        </w:tc>
        <w:tc>
          <w:tcPr>
            <w:tcW w:w="1643" w:type="dxa"/>
          </w:tcPr>
          <w:p w:rsidR="00E523A0" w:rsidRDefault="00E523A0" w:rsidP="00AB21B4">
            <w:pPr>
              <w:pStyle w:val="af3"/>
            </w:pPr>
            <w:r>
              <w:t>Постоянно</w:t>
            </w:r>
          </w:p>
        </w:tc>
        <w:tc>
          <w:tcPr>
            <w:tcW w:w="1912" w:type="dxa"/>
          </w:tcPr>
          <w:p w:rsidR="00E523A0" w:rsidRDefault="00E523A0" w:rsidP="00BF289B">
            <w:pPr>
              <w:pStyle w:val="af3"/>
            </w:pPr>
            <w:r>
              <w:t>Директор Харитонова О.Г.</w:t>
            </w:r>
          </w:p>
          <w:p w:rsidR="00E523A0" w:rsidRDefault="00E523A0" w:rsidP="00BF289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УВР </w:t>
            </w:r>
          </w:p>
          <w:p w:rsidR="00E523A0" w:rsidRDefault="00E523A0" w:rsidP="00BF289B">
            <w:pPr>
              <w:pStyle w:val="af3"/>
            </w:pPr>
            <w:r>
              <w:t>Аликиева Е.С</w:t>
            </w:r>
          </w:p>
        </w:tc>
        <w:tc>
          <w:tcPr>
            <w:tcW w:w="2845" w:type="dxa"/>
          </w:tcPr>
          <w:p w:rsidR="00E523A0" w:rsidRPr="00BF289B" w:rsidRDefault="00E523A0" w:rsidP="00E523A0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1.</w:t>
            </w:r>
            <w:r>
              <w:rPr>
                <w:rFonts w:eastAsia="Times New Roman"/>
                <w:kern w:val="0"/>
                <w:lang w:eastAsia="ru-RU"/>
              </w:rPr>
              <w:t>Родители (законные представители) посещают  открытые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E523A0" w:rsidRPr="00BF289B" w:rsidRDefault="00E523A0" w:rsidP="00457A1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уроки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, </w:t>
            </w:r>
            <w:r w:rsidR="00457A1B">
              <w:rPr>
                <w:rFonts w:eastAsia="Times New Roman"/>
                <w:kern w:val="0"/>
                <w:lang w:eastAsia="ru-RU"/>
              </w:rPr>
              <w:t>различные мероприятия</w:t>
            </w:r>
            <w:r w:rsidRPr="00BF289B">
              <w:rPr>
                <w:rFonts w:eastAsia="Times New Roman"/>
                <w:kern w:val="0"/>
                <w:lang w:eastAsia="ru-RU"/>
              </w:rPr>
              <w:t>;</w:t>
            </w:r>
          </w:p>
          <w:p w:rsidR="00E523A0" w:rsidRDefault="00E523A0" w:rsidP="00E523A0">
            <w:pPr>
              <w:pStyle w:val="af3"/>
            </w:pPr>
          </w:p>
        </w:tc>
        <w:tc>
          <w:tcPr>
            <w:tcW w:w="1905" w:type="dxa"/>
            <w:gridSpan w:val="3"/>
          </w:tcPr>
          <w:p w:rsidR="00E523A0" w:rsidRDefault="00733A84" w:rsidP="00AB21B4">
            <w:pPr>
              <w:pStyle w:val="af3"/>
            </w:pPr>
            <w:r>
              <w:t>1 полугодие 2019 г.</w:t>
            </w:r>
          </w:p>
        </w:tc>
      </w:tr>
    </w:tbl>
    <w:p w:rsidR="004A68B8" w:rsidRDefault="004A68B8" w:rsidP="004617D0">
      <w:pPr>
        <w:pStyle w:val="af4"/>
        <w:ind w:left="-567"/>
        <w:rPr>
          <w:sz w:val="22"/>
          <w:szCs w:val="22"/>
        </w:rPr>
      </w:pPr>
    </w:p>
    <w:p w:rsidR="004A68B8" w:rsidRDefault="004A68B8" w:rsidP="004617D0">
      <w:pPr>
        <w:pStyle w:val="af4"/>
        <w:ind w:left="-567"/>
        <w:rPr>
          <w:sz w:val="22"/>
          <w:szCs w:val="22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lang w:eastAsia="ru-RU"/>
        </w:rPr>
      </w:pPr>
    </w:p>
    <w:p w:rsidR="00330307" w:rsidRDefault="00330307" w:rsidP="00330307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Ольга Геннадьевна Харитонова</w:t>
      </w:r>
    </w:p>
    <w:p w:rsidR="00330307" w:rsidRPr="00330307" w:rsidRDefault="00330307" w:rsidP="00330307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(34391)7-35-15</w:t>
      </w:r>
      <w:bookmarkStart w:id="6" w:name="_GoBack"/>
      <w:bookmarkEnd w:id="6"/>
    </w:p>
    <w:sectPr w:rsidR="00330307" w:rsidRPr="00330307" w:rsidSect="00330307">
      <w:footnotePr>
        <w:pos w:val="beneathText"/>
      </w:footnotePr>
      <w:pgSz w:w="16837" w:h="11905" w:orient="landscape"/>
      <w:pgMar w:top="993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B5702"/>
    <w:multiLevelType w:val="hybridMultilevel"/>
    <w:tmpl w:val="2D7C727E"/>
    <w:lvl w:ilvl="0" w:tplc="C6CC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02827"/>
    <w:multiLevelType w:val="multilevel"/>
    <w:tmpl w:val="555AD0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6E4D5C"/>
    <w:multiLevelType w:val="hybridMultilevel"/>
    <w:tmpl w:val="1CC2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921"/>
    <w:multiLevelType w:val="hybridMultilevel"/>
    <w:tmpl w:val="F2D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86116"/>
    <w:multiLevelType w:val="hybridMultilevel"/>
    <w:tmpl w:val="55D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E"/>
    <w:rsid w:val="000202BA"/>
    <w:rsid w:val="000711FF"/>
    <w:rsid w:val="000A6352"/>
    <w:rsid w:val="00153AB0"/>
    <w:rsid w:val="00164A3E"/>
    <w:rsid w:val="001842DD"/>
    <w:rsid w:val="00187926"/>
    <w:rsid w:val="001D0F57"/>
    <w:rsid w:val="001E69B4"/>
    <w:rsid w:val="002170A4"/>
    <w:rsid w:val="00230625"/>
    <w:rsid w:val="002817E3"/>
    <w:rsid w:val="002956FA"/>
    <w:rsid w:val="00295FC0"/>
    <w:rsid w:val="002A69DB"/>
    <w:rsid w:val="002B3C2E"/>
    <w:rsid w:val="002F1FD8"/>
    <w:rsid w:val="00330307"/>
    <w:rsid w:val="0033770C"/>
    <w:rsid w:val="003529FC"/>
    <w:rsid w:val="0036234A"/>
    <w:rsid w:val="00371BA8"/>
    <w:rsid w:val="003D5486"/>
    <w:rsid w:val="003D651F"/>
    <w:rsid w:val="003F2156"/>
    <w:rsid w:val="00412C6B"/>
    <w:rsid w:val="00457A1B"/>
    <w:rsid w:val="004617D0"/>
    <w:rsid w:val="00473D99"/>
    <w:rsid w:val="004835FD"/>
    <w:rsid w:val="00487F3F"/>
    <w:rsid w:val="004952FB"/>
    <w:rsid w:val="004A4F3E"/>
    <w:rsid w:val="004A68B8"/>
    <w:rsid w:val="004B2A44"/>
    <w:rsid w:val="00504081"/>
    <w:rsid w:val="0052072B"/>
    <w:rsid w:val="005313E2"/>
    <w:rsid w:val="00541EF0"/>
    <w:rsid w:val="005647AE"/>
    <w:rsid w:val="005A4179"/>
    <w:rsid w:val="005A758D"/>
    <w:rsid w:val="005E1A4A"/>
    <w:rsid w:val="006269D9"/>
    <w:rsid w:val="00643D26"/>
    <w:rsid w:val="006B313F"/>
    <w:rsid w:val="006C1C20"/>
    <w:rsid w:val="006E4727"/>
    <w:rsid w:val="00703A05"/>
    <w:rsid w:val="00733A84"/>
    <w:rsid w:val="00733F52"/>
    <w:rsid w:val="00766BAD"/>
    <w:rsid w:val="007756EA"/>
    <w:rsid w:val="0079680F"/>
    <w:rsid w:val="007B7309"/>
    <w:rsid w:val="007C5182"/>
    <w:rsid w:val="007F2482"/>
    <w:rsid w:val="00842445"/>
    <w:rsid w:val="0087285A"/>
    <w:rsid w:val="00873BA0"/>
    <w:rsid w:val="00884E36"/>
    <w:rsid w:val="00890600"/>
    <w:rsid w:val="008A333C"/>
    <w:rsid w:val="008D0672"/>
    <w:rsid w:val="008E7A95"/>
    <w:rsid w:val="009132E6"/>
    <w:rsid w:val="00933765"/>
    <w:rsid w:val="00936DC3"/>
    <w:rsid w:val="009D376C"/>
    <w:rsid w:val="009E5FAB"/>
    <w:rsid w:val="00A11C9C"/>
    <w:rsid w:val="00A42258"/>
    <w:rsid w:val="00A42FB8"/>
    <w:rsid w:val="00A71BEC"/>
    <w:rsid w:val="00AB08A0"/>
    <w:rsid w:val="00AB32F7"/>
    <w:rsid w:val="00B057F5"/>
    <w:rsid w:val="00B4690B"/>
    <w:rsid w:val="00BA5912"/>
    <w:rsid w:val="00BF289B"/>
    <w:rsid w:val="00BF2985"/>
    <w:rsid w:val="00C1661B"/>
    <w:rsid w:val="00C2057F"/>
    <w:rsid w:val="00C220E2"/>
    <w:rsid w:val="00C23280"/>
    <w:rsid w:val="00C42C8E"/>
    <w:rsid w:val="00C56DAF"/>
    <w:rsid w:val="00CA34E9"/>
    <w:rsid w:val="00CA7E43"/>
    <w:rsid w:val="00CD7C64"/>
    <w:rsid w:val="00D421DC"/>
    <w:rsid w:val="00E06AC3"/>
    <w:rsid w:val="00E523A0"/>
    <w:rsid w:val="00E85B9A"/>
    <w:rsid w:val="00EC53C5"/>
    <w:rsid w:val="00EE4950"/>
    <w:rsid w:val="00F12690"/>
    <w:rsid w:val="00F35C36"/>
    <w:rsid w:val="00F52867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CA407-EDD4-4737-AD8A-4ACFF4DB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A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47AE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0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a3">
    <w:name w:val="Заголовок"/>
    <w:basedOn w:val="a"/>
    <w:next w:val="a4"/>
    <w:rsid w:val="005647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Subtitle"/>
    <w:basedOn w:val="a"/>
    <w:next w:val="a4"/>
    <w:link w:val="a6"/>
    <w:qFormat/>
    <w:rsid w:val="005647AE"/>
    <w:pPr>
      <w:ind w:left="708"/>
    </w:pPr>
    <w:rPr>
      <w:b/>
    </w:rPr>
  </w:style>
  <w:style w:type="character" w:customStyle="1" w:styleId="a6">
    <w:name w:val="Подзаголовок Знак"/>
    <w:link w:val="a5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647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9"/>
    <w:uiPriority w:val="99"/>
    <w:unhideWhenUsed/>
    <w:rsid w:val="005647AE"/>
    <w:pPr>
      <w:spacing w:after="120"/>
    </w:pPr>
  </w:style>
  <w:style w:type="character" w:customStyle="1" w:styleId="a9">
    <w:name w:val="Основной текст Знак"/>
    <w:link w:val="a4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90600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A42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42F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5F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5FAB"/>
    <w:rPr>
      <w:rFonts w:ascii="Segoe UI" w:eastAsia="Lucida Sans Unicode" w:hAnsi="Segoe UI" w:cs="Segoe UI"/>
      <w:kern w:val="1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uiPriority w:val="99"/>
    <w:rsid w:val="00643D26"/>
    <w:rPr>
      <w:rFonts w:ascii="Times New Roman" w:hAnsi="Times New Roman"/>
      <w:b/>
      <w:bCs/>
      <w:i/>
      <w:iCs/>
      <w:spacing w:val="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D26"/>
    <w:pPr>
      <w:shd w:val="clear" w:color="auto" w:fill="FFFFFF"/>
      <w:suppressAutoHyphens w:val="0"/>
      <w:spacing w:before="600" w:line="320" w:lineRule="exact"/>
      <w:jc w:val="center"/>
    </w:pPr>
    <w:rPr>
      <w:rFonts w:eastAsia="Calibri"/>
      <w:b/>
      <w:bCs/>
      <w:i/>
      <w:iCs/>
      <w:spacing w:val="4"/>
      <w:kern w:val="0"/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rsid w:val="00541EF0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5A758D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758D"/>
    <w:pPr>
      <w:shd w:val="clear" w:color="auto" w:fill="FFFFFF"/>
      <w:suppressAutoHyphens w:val="0"/>
      <w:spacing w:before="600" w:line="317" w:lineRule="exact"/>
      <w:jc w:val="center"/>
    </w:pPr>
    <w:rPr>
      <w:rFonts w:eastAsia="Calibri"/>
      <w:b/>
      <w:bCs/>
      <w:spacing w:val="9"/>
      <w:kern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5A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пись к таблице_"/>
    <w:basedOn w:val="a0"/>
    <w:link w:val="af0"/>
    <w:uiPriority w:val="99"/>
    <w:rsid w:val="0052072B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52072B"/>
    <w:pPr>
      <w:shd w:val="clear" w:color="auto" w:fill="FFFFFF"/>
      <w:suppressAutoHyphens w:val="0"/>
      <w:spacing w:line="281" w:lineRule="exact"/>
      <w:jc w:val="both"/>
    </w:pPr>
    <w:rPr>
      <w:rFonts w:eastAsia="Calibri"/>
      <w:spacing w:val="5"/>
      <w:kern w:val="0"/>
      <w:sz w:val="21"/>
      <w:szCs w:val="21"/>
      <w:lang w:eastAsia="ru-RU"/>
    </w:rPr>
  </w:style>
  <w:style w:type="character" w:customStyle="1" w:styleId="af1">
    <w:name w:val="Цветовое выделение"/>
    <w:uiPriority w:val="99"/>
    <w:rsid w:val="004617D0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617D0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617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4617D0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F8C5-7866-4FD4-87DD-2D1C390A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Управлние образования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Маргарита Григорьевна</dc:creator>
  <cp:keywords/>
  <dc:description/>
  <cp:lastModifiedBy>User</cp:lastModifiedBy>
  <cp:revision>16</cp:revision>
  <cp:lastPrinted>2017-11-23T07:22:00Z</cp:lastPrinted>
  <dcterms:created xsi:type="dcterms:W3CDTF">2017-11-23T05:38:00Z</dcterms:created>
  <dcterms:modified xsi:type="dcterms:W3CDTF">2019-06-21T04:46:00Z</dcterms:modified>
</cp:coreProperties>
</file>