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50" w:rsidRDefault="00CA0C50" w:rsidP="00CA0C50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Инструкция</w:t>
      </w:r>
    </w:p>
    <w:p w:rsidR="00CA0C50" w:rsidRDefault="00CA0C50" w:rsidP="00CA0C50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мерам личной безопасности</w:t>
      </w:r>
    </w:p>
    <w:p w:rsidR="00CA0C50" w:rsidRDefault="00CA0C50" w:rsidP="00CA0C50">
      <w:pPr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диверсионно-террористических актов на территории России. 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данных условиях необходимо повышение бдительности и ответственности должностных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мерами личной безопасности, изложенными в инструкции, рекомендуется ознакомить всех членов семьи, а также провести с ними ситуационные игры по поведению в рассматриваемых случаях.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меры личной безопасности</w:t>
      </w:r>
    </w:p>
    <w:p w:rsidR="00CA0C50" w:rsidRDefault="00CA0C50" w:rsidP="00CA0C50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бдительны по отношению к Вашему окружению и способны распознать подозрительные действия для принятия необходимых мер безопасности;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публичности. Будьте осторожны с людьми, желающими Вас сфотографировать, взять интервью и т.п.;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решении служебных вопросов не давайте посторонним лицам Ваш домашний адрес, ограничивайтесь рабочими координатами;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принимайте подозрительных подарков, посылок, бандеролей от неизвестных лиц и организаций;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соглашаться на встречи с незнакомыми людьми в отдаленных или незнакомых местах;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местным жителям, вернувшимся после проживания за границей), выходцам из Украины и имеющим там родственников.</w:t>
      </w:r>
    </w:p>
    <w:p w:rsidR="00CA0C50" w:rsidRDefault="00CA0C50" w:rsidP="00CA0C5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0C50" w:rsidRDefault="00CA0C50" w:rsidP="00CA0C5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Предупредительные меры безопасности для членов семьи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подчеркивайте важность соблюдения мер безопасности всеми членами семьи, развивайте у них навыки и привычки выполнения мер безопасности;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своего непосредственного начальника (дежурного), иных доверенных лиц;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договоритесь с членами семьи о кодовом слове, дающем понять, что Вы говорите под принуждением посторонних лиц;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сообщайте всем членам семьи о звонках по якобы неправильным номерам или безответных звонках;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рассказывайте членам семьи о подозрительном поведении каких-либо лиц, угрозах, поступивших в Ваш адрес, и т.п.;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примите меры по исключению размещения Вами и членами семьи в социальных сетях сведений о Вашем месте работы, занимаемой должности, характере выполняемых задач;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объясните членам семьи меры предосторожности в случае передачи семье по телефону информации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встрече через определенное время в людном месте;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органы полиции.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Меры безопасности на работе и в быту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при подходе к месту работы или жительства, иным местам частого посещения: обращайте внимание на наличие на прилегающей территории оставленных или невостребованных предметов, подозрительное поведение окружающих лиц;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меняйте маршруты движения и время прибытия в привычные места, а также места парковки автомобиля;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обнаружении забытых вещей, не трогая их, сообщите об этом сотрудникам объекта, службы безопасности, в органы полиции. Не пытайтесь заглянуть внутрь подозрительного пакета, коробки, иного предмета;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трогайте и не подбирайте бесхозных вещей, как бы привлекательно они ни выглядели. В них могут быть закамуфлированы взрывные устройства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(в жестяных банках из-под напитков, сотовых телефонах, сумках, игрушках,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электросамокатах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т.п.);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укромных местах;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осуществляйте визуальный осмотр транспортного средства в целях проверки на наличие взрывных устройств. Старайтесь оставлять личные автотранспортные средства в секторе наблюдения видеокамер;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обращайте внимание на предмет возможной слежки (ожидания Вашего появления в привычных местах);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лично сопровождайте в помещениях всех посетителей, не оставляйте незнакомых лиц и посетителей одних в служебном кабинете или квартире;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незамедлительно информируйте любым способом руководителя организации и подразделение по безопасности (режиму), а в период пребывания за границей ближайшее дипломатическое или консульское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письменно информируйте руководителя организации или подразделение по безопасности (режиму) о контактах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сведений о лицах, проявляющих необоснованный интерес к Вам и сотрудникам Вашей организации, незамедлительно информируйте непосредственного руководителя и подразделение по безопасности (режиму);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социальных сетей и мессенджеров минимизируйте распространение в информационно-телекоммуникационной сети «Интернет» своих персональных данных, сведений о местах работы, жительства и используемых средствах связи, а также использование мессенджеров для решения служебных вопросов;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для связи интернет-мессенджера Телеграмм активизируйте в настройках безопасности функцию сокрытия от пользователей своего абонентского номера;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сообщений в социальных сетях или мессенджерах от аккаунтов с именем руководителей органа/организации, его заместителей, а также иных должностных лиц с требованием под различными предлогами провести телефонный разговор с представителями ФСБ России, МВД России, прокуратуры и т.п. не вступайте в переписку (разговор) без перепроверки сведений о звонящем. По ссылкам не переходите. Целесообразно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достоверности информации (указаний);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исключите принятие корреспонденции, грузов и товаров неизвестного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происхождения. При получении информации о прибывшей посылке на Ваше имя или члена семьи от неустановленного отправителя сообщите руководству или в подразделение по безопасности (режиму). Не предпринимайте самостоятельных действий по получению неизвестных отправлений.</w:t>
      </w:r>
    </w:p>
    <w:p w:rsidR="00CA0C50" w:rsidRDefault="00CA0C50" w:rsidP="00CA0C5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A0C50" w:rsidRDefault="00CA0C50" w:rsidP="00CA0C50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поступлении угроз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при поступлении угрозы (в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попытки шантажа распространением сведений о личной жизни) по телефону или электронной почте с соблюдением мер предосторожности (например, с чужого телефона) немедленно сообщите об этом непосредственному начальнику и в подразделение по безопасности (режиму) с соблюдением мер предосторожности (например, с чужого телефона). Далее действуйте по их указанию. При оценке угрозы как реальной, обратитесь с заявлением в органы внутренних дел;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связи с чем высказывается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обращаться (возможно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при нахождении за границей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узнайте номера телефонов посольства или консульства Российской Федерации в стране пребывания;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случае возникновения конфликтных ситуаций или провокационных 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подписывайте какие-либо доку</w:t>
      </w:r>
      <w:r>
        <w:rPr>
          <w:rFonts w:ascii="Liberation Serif" w:hAnsi="Liberation Serif" w:cs="Liberation Serif"/>
          <w:sz w:val="28"/>
          <w:szCs w:val="28"/>
        </w:rPr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 возвращении из-за рубежа немедленно сообщите о попытках провокации в правоохранительные органы;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избегайте ведения в гостиничных номерах и местах приема пищи служебных или конфиденциальных бесед различного рода.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попытках вербовки для участия в террористической деятельности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Вербовка, как правило, осуществляется с использованием интернет-пространства посредством применения различных схем с оказанием психологического воздействия,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т.ч</w:t>
      </w:r>
      <w:proofErr w:type="spellEnd"/>
      <w:r>
        <w:rPr>
          <w:rFonts w:ascii="Liberation Serif" w:hAnsi="Liberation Serif" w:cs="Liberation Serif"/>
          <w:sz w:val="28"/>
          <w:szCs w:val="28"/>
        </w:rPr>
        <w:t>. через телефонное мошенничество и кол-центры.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учетом изложенного при телефонных разговорах и контактах в мессенджерах и социальных сетях с неустановленными лицами, действующими якобы от имени российских правоохранительных органов и других организаций, необходимо учитывать следующее.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Основные признаки и виды мошеннических схем: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телефонные мошенники часто представляются сотрудниками правоохранительных органов или организаций, оказывающих услуги населению (полиции,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госавтоинспекции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прокуратуры, следственного комитета, Федеральной службы безопасности, банков, коммунальных служб и др.);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мошенники осуществляют вызовы в мессенджерах посредством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видеозвонков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или сообщений от имени сотрудников правоохранительных органов;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подтверждение своих слов в мессенджерах присылают фотографии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скрины</w:t>
      </w:r>
      <w:proofErr w:type="spellEnd"/>
      <w:r>
        <w:rPr>
          <w:rFonts w:ascii="Liberation Serif" w:hAnsi="Liberation Serif" w:cs="Liberation Serif"/>
          <w:sz w:val="28"/>
          <w:szCs w:val="28"/>
        </w:rPr>
        <w:t>) служебных удостоверений и иных документов.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Телефонные разговоры необходимо прекращать в случаях, если собеседник: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выясняет точные суммы на счетах, в каких банках есть средства и где еще хранятся деньги;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вынуждает совершить какие-либо переводы или другие финансовые операции;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утверждает, что сотрудники банка в сговоре с преступниками, чтобы вы не позвонили в банк и не раскрыли обман;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просит не вешать трубку и быть постоянно на связи;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настаивает на конфиденциальности информации, тайне следствия и требует не разглашать информацию о расследовании;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угрожает уголовным наказанием;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требует быстро выполнять его указания и оказывает психологическое давление;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сообщает о том, что похищены средства с личных счетов, близкий родственник попал в дорожно-транспортное происшествие, на личной банковской карте замечена подозрительная активность.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Попыткам мошенничества целесообразно противодействовать следующими мерами: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отвечайте на звонки и сообщения в мессенджерах, поступившие с незнакомых номеров;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свои данные незнакомым людям. Не передавайте свои персональные данные без подтверждения (проверки), что звонивший действительно является представителем организации;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переходите по ссылкам, отправленным с неизвестных номеров или </w:t>
      </w:r>
      <w:r>
        <w:rPr>
          <w:rFonts w:ascii="Liberation Serif" w:hAnsi="Liberation Serif" w:cs="Liberation Serif"/>
          <w:sz w:val="28"/>
          <w:szCs w:val="28"/>
        </w:rPr>
        <w:lastRenderedPageBreak/>
        <w:t>аккаунтов в социальных сетях;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озвучивайте незнакомцам цифровые коды, поступившие в СМС-сообщениях;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в службу поддержки или чат организации, представителем которой представился звонивший;</w:t>
      </w:r>
    </w:p>
    <w:p w:rsidR="00CA0C50" w:rsidRDefault="00CA0C50" w:rsidP="00CA0C5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о звонке/сообщении в правоохранительные органы.</w:t>
      </w: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A0C50" w:rsidRDefault="00CA0C50" w:rsidP="00CA0C5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407B" w:rsidRDefault="00B9407B">
      <w:bookmarkStart w:id="0" w:name="_GoBack"/>
      <w:bookmarkEnd w:id="0"/>
    </w:p>
    <w:sectPr w:rsidR="00B9407B">
      <w:headerReference w:type="default" r:id="rId4"/>
      <w:headerReference w:type="first" r:id="rId5"/>
      <w:footerReference w:type="first" r:id="rId6"/>
      <w:footnotePr>
        <w:numRestart w:val="eachPage"/>
      </w:footnotePr>
      <w:pgSz w:w="11906" w:h="16838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B8" w:rsidRDefault="00CA0C50">
    <w:pPr>
      <w:pStyle w:val="a5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B8" w:rsidRDefault="00CA0C50">
    <w:pPr>
      <w:pStyle w:val="a3"/>
      <w:spacing w:line="240" w:lineRule="auto"/>
      <w:ind w:firstLine="0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B8" w:rsidRDefault="00CA0C50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6D"/>
    <w:rsid w:val="00A32A6D"/>
    <w:rsid w:val="00B9407B"/>
    <w:rsid w:val="00C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ABA4-8492-4F64-8D92-1B813E25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C50"/>
    <w:pPr>
      <w:widowControl w:val="0"/>
      <w:suppressAutoHyphens/>
      <w:autoSpaceDN w:val="0"/>
      <w:snapToGrid w:val="0"/>
      <w:spacing w:after="0" w:line="30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C5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CA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0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CA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0C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2025-05-06T10:36:00Z</dcterms:created>
  <dcterms:modified xsi:type="dcterms:W3CDTF">2025-05-06T10:37:00Z</dcterms:modified>
</cp:coreProperties>
</file>